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91" w:rsidRPr="00572532" w:rsidRDefault="007A25D3" w:rsidP="007A25D3">
      <w:pPr>
        <w:shd w:val="clear" w:color="auto" w:fill="FBD4B4" w:themeFill="accent6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572532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-100965</wp:posOffset>
                </wp:positionV>
                <wp:extent cx="6275705" cy="9210675"/>
                <wp:effectExtent l="20320" t="19050" r="19050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5705" cy="92106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405D1" id="Rectangle 4" o:spid="_x0000_s1026" style="position:absolute;margin-left:-7.05pt;margin-top:-7.95pt;width:494.15pt;height:7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VuBhQIAAAgFAAAOAAAAZHJzL2Uyb0RvYy54bWysVF1v2yAUfZ+0/4B4T/1R58uqU1V2PE3q&#10;tmrdfgABHKNh8IDE6ar9911wkjXryzQtDwTM5XDOvedyc3voJNpzY4VWBU6uYoy4opoJtS3w1y/1&#10;ZIGRdUQxIrXiBX7iFt+u3r65Gfqcp7rVknGDAETZfOgL3DrX51Fkacs7Yq90zxVsNtp0xMHSbCNm&#10;yADonYzSOJ5FgzasN5pya+FrNW7iVcBvGk7dp6ax3CFZYODmwmjCuPFjtLoh+daQvhX0SIP8A4uO&#10;CAWXnqEq4gjaGfEKqhPUaKsbd0V1F+mmEZQHDaAmif9Q89iSngctkBzbn9Nk/x8s/bh/MEiwAqcY&#10;KdJBiT5D0ojaSo4yn56htzlEPfYPxgu0/b2m3yxSumwhit8Zo4eWEwakEh8fXRzwCwtH0Wb4oBmg&#10;k53TIVOHxnQeEHKADqEgT+eC8INDFD7O0vl0Hk8xorC3TJN4Np+GO0h+Ot4b695x3SE/KbAB8gGe&#10;7O+t83RIfgrxtyldCylD1aVCQ4GvF0kMxqBdDzlgGxkOWy0F84FBsdluSmnQnoCH6rqMIX4Evgjr&#10;hAMnS9EVeAEhYxDJfWrWioUbHRFynAMrqTw4KAWex9nomOdlvFwv1otskqWz9SSLq2pyV5fZZFYn&#10;82l1XZVllfz0PJMsbwVjXHmqJ/cm2d+549hHo+/O/r2QZC+V1/B7rTy6pBEyDqpO/0Fd8IS3wWin&#10;jWZPYAmjoWCQe3g+YNJq8wOjAVqxwPb7jhiOkXyvwFbLJMt874ZFNp2nsDAvdzYvd4iiAFVgh9E4&#10;Ld3Y77veiG0LNyWhxkrfgRUbEUzibTqyOhoY2i0oOD4Nvp9frkPU7wds9QsAAP//AwBQSwMEFAAG&#10;AAgAAAAhANbuEOTgAAAADAEAAA8AAABkcnMvZG93bnJldi54bWxMj8tOwzAQRfdI/IM1SGxQ66Q4&#10;aRviVAgpYhlR+IBpMk0i/Ihst035etwV7GY0R3fOLXezVuxMzo/WSEiXCTAyre1G00v4+qwXG2A+&#10;oOlQWUMSruRhV93flVh09mI+6LwPPYshxhcoYQhhKjj37UAa/dJOZOLtaJ3GEFfX887hJYZrxVdJ&#10;knONo4kfBpzobaD2e3/SEn5qlWdKJO9X/5TVFpt107ROyseH+fUFWKA5/MFw04/qUEWngz2ZzjMl&#10;YZGKNKK3IdsCi8R2LVbADhEVzyIHXpX8f4nqFwAA//8DAFBLAQItABQABgAIAAAAIQC2gziS/gAA&#10;AOEBAAATAAAAAAAAAAAAAAAAAAAAAABbQ29udGVudF9UeXBlc10ueG1sUEsBAi0AFAAGAAgAAAAh&#10;ADj9If/WAAAAlAEAAAsAAAAAAAAAAAAAAAAALwEAAF9yZWxzLy5yZWxzUEsBAi0AFAAGAAgAAAAh&#10;AM6tW4GFAgAACAUAAA4AAAAAAAAAAAAAAAAALgIAAGRycy9lMm9Eb2MueG1sUEsBAi0AFAAGAAgA&#10;AAAhANbuEOTgAAAADAEAAA8AAAAAAAAAAAAAAAAA3wQAAGRycy9kb3ducmV2LnhtbFBLBQYAAAAA&#10;BAAEAPMAAADsBQAAAAA=&#10;" filled="f" strokecolor="#ffc000" strokeweight="3pt">
                <v:stroke linestyle="thinThin"/>
              </v:rect>
            </w:pict>
          </mc:Fallback>
        </mc:AlternateContent>
      </w:r>
      <w:r w:rsidR="00AE0591" w:rsidRPr="005725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Доступ к информационным системам и информацио</w:t>
      </w:r>
      <w:r w:rsidR="00572532" w:rsidRPr="005725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нно-телекоммуникационным сетям (Интернет) </w:t>
      </w:r>
      <w:r w:rsidR="00AE0591" w:rsidRPr="005725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в М</w:t>
      </w:r>
      <w:r w:rsidR="00572532" w:rsidRPr="005725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Б</w:t>
      </w:r>
      <w:r w:rsidR="00AE0591" w:rsidRPr="005725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ДОУ «Детский сад </w:t>
      </w:r>
      <w:r w:rsidR="00572532" w:rsidRPr="005725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“Журавлик”</w:t>
      </w:r>
      <w:r w:rsidR="00AE0591" w:rsidRPr="005725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»</w:t>
      </w:r>
      <w:r w:rsidR="00572532" w:rsidRPr="005725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с.Халимбекаул</w:t>
      </w:r>
      <w:r w:rsidR="00AE0591" w:rsidRPr="005725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</w:t>
      </w:r>
    </w:p>
    <w:p w:rsidR="00AE0591" w:rsidRPr="00AE0591" w:rsidRDefault="00AE0591" w:rsidP="007A25D3">
      <w:pPr>
        <w:shd w:val="clear" w:color="auto" w:fill="FBD4B4" w:themeFill="accent6" w:themeFillTint="66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0591" w:rsidRPr="00572532" w:rsidRDefault="00AE0591" w:rsidP="007A25D3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</w:pPr>
      <w:r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  <w:t>Доступ к профессиональным базам данных, информационным справочным и поисковым системам, а также иным информационным ресурсам обеспечивается административным, педагогическим работникам и специалистам.</w:t>
      </w:r>
    </w:p>
    <w:p w:rsidR="00AE0591" w:rsidRPr="00572532" w:rsidRDefault="00AE0591" w:rsidP="007A25D3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</w:pPr>
      <w:r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  <w:t>Доступ воспитанников к информационным системам и информационно - телекоммуникационным сетям не предусмотрен основной образовательной программой ДОУ.</w:t>
      </w:r>
      <w:r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  <w:br/>
        <w:t> </w:t>
      </w:r>
    </w:p>
    <w:p w:rsidR="00572532" w:rsidRPr="00572532" w:rsidRDefault="00AE0591" w:rsidP="007A25D3">
      <w:pPr>
        <w:shd w:val="clear" w:color="auto" w:fill="FBD4B4" w:themeFill="accent6" w:themeFillTint="66"/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shd w:val="clear" w:color="auto" w:fill="FBD4B4" w:themeFill="accent6" w:themeFillTint="66"/>
          <w:lang w:eastAsia="ru-RU"/>
        </w:rPr>
      </w:pPr>
      <w:r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shd w:val="clear" w:color="auto" w:fill="FBD4B4" w:themeFill="accent6" w:themeFillTint="66"/>
          <w:lang w:eastAsia="ru-RU"/>
        </w:rPr>
        <w:t>Одним из важных направлений в деятельности ДОУ является информатизация образовательного процесса, которая рассматривается как процесс, направленный на повышение эффективности и качества   образовательного процесса, и администрирования посредством применения ИКТ (информационно-коммуникативных технологий).</w:t>
      </w:r>
      <w:r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shd w:val="clear" w:color="auto" w:fill="FBD4B4" w:themeFill="accent6" w:themeFillTint="66"/>
          <w:lang w:eastAsia="ru-RU"/>
        </w:rPr>
        <w:br/>
        <w:t>В свободном доступе для детей в ДОУ компьютеров не имеется, для педагогов и а</w:t>
      </w:r>
      <w:r w:rsidR="00572532"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shd w:val="clear" w:color="auto" w:fill="FBD4B4" w:themeFill="accent6" w:themeFillTint="66"/>
          <w:lang w:eastAsia="ru-RU"/>
        </w:rPr>
        <w:t xml:space="preserve">дминистративного управления — </w:t>
      </w:r>
      <w:r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shd w:val="clear" w:color="auto" w:fill="FBD4B4" w:themeFill="accent6" w:themeFillTint="66"/>
          <w:lang w:eastAsia="ru-RU"/>
        </w:rPr>
        <w:t xml:space="preserve"> </w:t>
      </w:r>
      <w:r w:rsidR="00572532"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shd w:val="clear" w:color="auto" w:fill="FBD4B4" w:themeFill="accent6" w:themeFillTint="66"/>
          <w:lang w:eastAsia="ru-RU"/>
        </w:rPr>
        <w:t>1 персональный компьютеров, который</w:t>
      </w:r>
      <w:r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shd w:val="clear" w:color="auto" w:fill="FBD4B4" w:themeFill="accent6" w:themeFillTint="66"/>
          <w:lang w:eastAsia="ru-RU"/>
        </w:rPr>
        <w:t xml:space="preserve">  име</w:t>
      </w:r>
      <w:r w:rsidR="00572532"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shd w:val="clear" w:color="auto" w:fill="FBD4B4" w:themeFill="accent6" w:themeFillTint="66"/>
          <w:lang w:eastAsia="ru-RU"/>
        </w:rPr>
        <w:t>е</w:t>
      </w:r>
      <w:r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shd w:val="clear" w:color="auto" w:fill="FBD4B4" w:themeFill="accent6" w:themeFillTint="66"/>
          <w:lang w:eastAsia="ru-RU"/>
        </w:rPr>
        <w:t>т выход в Интернет.</w:t>
      </w:r>
      <w:r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shd w:val="clear" w:color="auto" w:fill="FBD4B4" w:themeFill="accent6" w:themeFillTint="66"/>
          <w:lang w:eastAsia="ru-RU"/>
        </w:rPr>
        <w:br/>
        <w:t xml:space="preserve">В свободное от деятельности с детьми время каждый педагог ДОУ при помощи администратора точки доступа к сети </w:t>
      </w:r>
      <w:r w:rsidR="00572532"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shd w:val="clear" w:color="auto" w:fill="FBD4B4" w:themeFill="accent6" w:themeFillTint="66"/>
          <w:lang w:eastAsia="ru-RU"/>
        </w:rPr>
        <w:t>Интернет</w:t>
      </w:r>
      <w:r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shd w:val="clear" w:color="auto" w:fill="FBD4B4" w:themeFill="accent6" w:themeFillTint="66"/>
          <w:lang w:eastAsia="ru-RU"/>
        </w:rPr>
        <w:t xml:space="preserve"> может воспользоваться техническими и сетевыми ресурсами для выполнения воспитательно-образовательных задач.</w:t>
      </w:r>
      <w:r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shd w:val="clear" w:color="auto" w:fill="FBD4B4" w:themeFill="accent6" w:themeFillTint="66"/>
          <w:lang w:eastAsia="ru-RU"/>
        </w:rPr>
        <w:br/>
        <w:t>Рассматривая процессы повышения эффективности образовательного и управленческого процессов через призму информатизации, мы считаем, что компьютер может и должен стать тем инструментом, который позволяет:</w:t>
      </w:r>
      <w:r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shd w:val="clear" w:color="auto" w:fill="FBD4B4" w:themeFill="accent6" w:themeFillTint="66"/>
          <w:lang w:eastAsia="ru-RU"/>
        </w:rPr>
        <w:br/>
        <w:t>Ø   повысить эффективность  образовательного процесса, так как: включение в образовательную деятельность мультимедиа-материалов (видео, звука, иллюстрационного материала) повышает ее наглядность;</w:t>
      </w:r>
      <w:r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shd w:val="clear" w:color="auto" w:fill="FBD4B4" w:themeFill="accent6" w:themeFillTint="66"/>
          <w:lang w:eastAsia="ru-RU"/>
        </w:rPr>
        <w:br/>
        <w:t>Ø   использование цифровых образовательных ресурсов предметной направленности позволяет организовать изучение материала каждым воспитанником индивидуально, в наиболее предпочтительном для него темпе;</w:t>
      </w:r>
      <w:r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shd w:val="clear" w:color="auto" w:fill="FBD4B4" w:themeFill="accent6" w:themeFillTint="66"/>
          <w:lang w:eastAsia="ru-RU"/>
        </w:rPr>
        <w:br/>
        <w:t>Ø   сетевые возможности компьютера позволяют выйти в поисках необходимой информации за рамки группового помещения, того объема информации, которая предоставляется воспитателем или родителями.</w:t>
      </w:r>
      <w:r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shd w:val="clear" w:color="auto" w:fill="FBD4B4" w:themeFill="accent6" w:themeFillTint="66"/>
          <w:lang w:eastAsia="ru-RU"/>
        </w:rPr>
        <w:br/>
      </w:r>
      <w:r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shd w:val="clear" w:color="auto" w:fill="FBD4B4" w:themeFill="accent6" w:themeFillTint="66"/>
          <w:lang w:eastAsia="ru-RU"/>
        </w:rPr>
        <w:br/>
        <w:t>В ДОУ создан, постоянно пополняющийся и обновляющийся сайт, на котором располагается информация о деятельности учреждения, её основных направлениях; об истории и развитии ДОУ, его традициях, о воспитанниках, о педагогических работниках.</w:t>
      </w:r>
      <w:r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  <w:br/>
      </w:r>
      <w:r w:rsidR="007A25D3" w:rsidRPr="00572532">
        <w:rPr>
          <w:rFonts w:ascii="Times New Roman" w:eastAsia="Times New Roman" w:hAnsi="Times New Roman" w:cs="Times New Roman"/>
          <w:noProof/>
          <w:color w:val="31849B" w:themeColor="accent5" w:themeShade="BF"/>
          <w:sz w:val="28"/>
          <w:szCs w:val="28"/>
          <w:shd w:val="clear" w:color="auto" w:fill="FBD4B4" w:themeFill="accent6" w:themeFillTint="6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-43815</wp:posOffset>
                </wp:positionV>
                <wp:extent cx="6275705" cy="9296400"/>
                <wp:effectExtent l="20320" t="1905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5705" cy="92964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FA25F" id="Rectangle 5" o:spid="_x0000_s1026" style="position:absolute;margin-left:-8.55pt;margin-top:-3.45pt;width:494.15pt;height:7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TImhwIAAAgFAAAOAAAAZHJzL2Uyb0RvYy54bWysVF1v2yAUfZ+0/4B4T22nzpdVp6rsZJrU&#10;bdW6/QACOEbDwIDE6ar9911wkjbbyzQtDwTM5XDOvedyc3voJNpz64RWJc6uUoy4opoJtS3x1y/r&#10;0Rwj54liRGrFS/zEHb5dvn1z05uCj3WrJeMWAYhyRW9K3HpviiRxtOUdcVfacAWbjbYd8bC024RZ&#10;0gN6J5Nxmk6TXltmrKbcOfhaD5t4GfGbhlP/qWkc90iWGLj5ONo4bsKYLG9IsbXEtIIeaZB/YNER&#10;oeDSM1RNPEE7K/6A6gS12unGX1HdJbppBOVRA6jJ0t/UPLbE8KgFkuPMOU3u/8HSj/sHiwSD2mGk&#10;SAcl+gxJI2orOZqE9PTGFRD1aB5sEOjMvabfHFK6aiGK31mr+5YTBqSyEJ9cHAgLB0fRpv+gGaCT&#10;ndcxU4fGdgEQcoAOsSBP54Lwg0cUPk7Hs8ksnWBEYW8xXkzzNJYsIcXpuLHOv+O6Q2FSYgvkIzzZ&#10;3zsf6JDiFBJuU3otpIxVlwr1Jb6eZ4CJaGcgB2wj42GnpWAhMCq2200lLdoT8NB6XaVnDhdhnfDg&#10;ZCm6Es8hZAgiRUjNSrF4oydCDnNgJVUAB6XA8zgbHPO8SBer+Wqej/LxdDXK07oe3a2rfDRdZ7NJ&#10;fV1XVZ39DDyzvGgFY1wFqif3ZvnfuePYR4Pvzv69kOQula/hFysMLnhJUHJJI2YcVJ3+o7roiWCD&#10;wU4bzZ7AElZDwSD38HzApNX2B0Y9tGKJ3fcdsRwj+V6BrRZZnofejYt8MhvDwr7e2bzeIYoCVIk9&#10;RsO08kO/74wV2xZuymKNlb4DKzYimiTYdGB1NDC0W1RwfBpCP79ex6iXB2z5CwAA//8DAFBLAwQU&#10;AAYACAAAACEAq7KK494AAAALAQAADwAAAGRycy9kb3ducmV2LnhtbEyPwU7DMAyG70i8Q2QkLmhL&#10;O60tK00nhFRxrBg8gNeEtiJxqibbOp4ec4Kbrf/T78/VfnFWnM0cRk8K0nUCwlDn9Ui9go/3ZvUI&#10;IkQkjdaTUXA1Afb17U2FpfYXejPnQ+wFl1AoUcEQ41RKGbrBOAxrPxni7NPPDiOvcy/1jBcud1Zu&#10;kiSXDkfiCwNO5mUw3dfh5BR8NzbP7DZ5vYaHrPHYFm3bzUrd3y3PTyCiWeIfDL/6rA41Ox39iXQQ&#10;VsEqLVJGech3IBjYFekGxJHJbcaRrCv5/4f6BwAA//8DAFBLAQItABQABgAIAAAAIQC2gziS/gAA&#10;AOEBAAATAAAAAAAAAAAAAAAAAAAAAABbQ29udGVudF9UeXBlc10ueG1sUEsBAi0AFAAGAAgAAAAh&#10;ADj9If/WAAAAlAEAAAsAAAAAAAAAAAAAAAAALwEAAF9yZWxzLy5yZWxzUEsBAi0AFAAGAAgAAAAh&#10;AOMVMiaHAgAACAUAAA4AAAAAAAAAAAAAAAAALgIAAGRycy9lMm9Eb2MueG1sUEsBAi0AFAAGAAgA&#10;AAAhAKuyiuPeAAAACwEAAA8AAAAAAAAAAAAAAAAA4QQAAGRycy9kb3ducmV2LnhtbFBLBQYAAAAA&#10;BAAEAPMAAADsBQAAAAA=&#10;" filled="f" strokecolor="#ffc000" strokeweight="3pt">
                <v:stroke linestyle="thinThin"/>
              </v:rect>
            </w:pict>
          </mc:Fallback>
        </mc:AlternateContent>
      </w:r>
      <w:r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shd w:val="clear" w:color="auto" w:fill="FBD4B4" w:themeFill="accent6" w:themeFillTint="66"/>
          <w:lang w:eastAsia="ru-RU"/>
        </w:rPr>
        <w:t>На сайте ДОУ размещаются важные документы, касающиеся организации образовательного процесса – публичный отчет заведующего, документы, регламентирующие работу детского сада. </w:t>
      </w:r>
      <w:r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shd w:val="clear" w:color="auto" w:fill="FBD4B4" w:themeFill="accent6" w:themeFillTint="66"/>
          <w:lang w:eastAsia="ru-RU"/>
        </w:rPr>
        <w:br/>
        <w:t>ДОУ   имеет доступ к сети Интернет.</w:t>
      </w:r>
      <w:r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shd w:val="clear" w:color="auto" w:fill="FBD4B4" w:themeFill="accent6" w:themeFillTint="66"/>
          <w:lang w:eastAsia="ru-RU"/>
        </w:rPr>
        <w:br/>
        <w:t xml:space="preserve">Контракт об оказании услуг передачи данных и телематических услуг связи (Интернет) заключен с оператором </w:t>
      </w:r>
      <w:r w:rsidR="00572532"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shd w:val="clear" w:color="auto" w:fill="FBD4B4" w:themeFill="accent6" w:themeFillTint="66"/>
          <w:lang w:eastAsia="ru-RU"/>
        </w:rPr>
        <w:t>М-Лайн</w:t>
      </w:r>
      <w:r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shd w:val="clear" w:color="auto" w:fill="FBD4B4" w:themeFill="accent6" w:themeFillTint="66"/>
          <w:lang w:eastAsia="ru-RU"/>
        </w:rPr>
        <w:t>.</w:t>
      </w:r>
      <w:r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shd w:val="clear" w:color="auto" w:fill="FBD4B4" w:themeFill="accent6" w:themeFillTint="66"/>
          <w:lang w:eastAsia="ru-RU"/>
        </w:rPr>
        <w:br/>
        <w:t>Координация и информационно – методическое обеспечение осуществляется</w:t>
      </w:r>
      <w:r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shd w:val="clear" w:color="auto" w:fill="F9F9F9"/>
          <w:lang w:eastAsia="ru-RU"/>
        </w:rPr>
        <w:t xml:space="preserve"> </w:t>
      </w:r>
      <w:r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shd w:val="clear" w:color="auto" w:fill="FBD4B4" w:themeFill="accent6" w:themeFillTint="66"/>
          <w:lang w:eastAsia="ru-RU"/>
        </w:rPr>
        <w:t>социальным педагогом ДОУ.</w:t>
      </w:r>
      <w:r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shd w:val="clear" w:color="auto" w:fill="FBD4B4" w:themeFill="accent6" w:themeFillTint="66"/>
          <w:lang w:eastAsia="ru-RU"/>
        </w:rPr>
        <w:br/>
        <w:t>В ДОУ Разработано и утверждено:</w:t>
      </w:r>
      <w:r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shd w:val="clear" w:color="auto" w:fill="FBD4B4" w:themeFill="accent6" w:themeFillTint="66"/>
          <w:lang w:eastAsia="ru-RU"/>
        </w:rPr>
        <w:br/>
        <w:t> Положение об официальном сайте в сети-Интернет</w:t>
      </w:r>
      <w:r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shd w:val="clear" w:color="auto" w:fill="FBD4B4" w:themeFill="accent6" w:themeFillTint="66"/>
          <w:lang w:eastAsia="ru-RU"/>
        </w:rPr>
        <w:br/>
        <w:t xml:space="preserve">Аудитория сайта: педагоги, родители, социальные партнеры, органы управления образования города и </w:t>
      </w:r>
      <w:r w:rsidR="00572532" w:rsidRPr="00572532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shd w:val="clear" w:color="auto" w:fill="FBD4B4" w:themeFill="accent6" w:themeFillTint="66"/>
          <w:lang w:eastAsia="ru-RU"/>
        </w:rPr>
        <w:t>района</w:t>
      </w:r>
      <w:r w:rsidRPr="0057253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BD4B4" w:themeFill="accent6" w:themeFillTint="66"/>
          <w:lang w:eastAsia="ru-RU"/>
        </w:rPr>
        <w:t>.</w:t>
      </w:r>
      <w:r w:rsidRPr="00AE0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572532" w:rsidRDefault="00572532" w:rsidP="007A25D3">
      <w:pPr>
        <w:shd w:val="clear" w:color="auto" w:fill="FBD4B4" w:themeFill="accent6" w:themeFillTint="66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</w:pPr>
    </w:p>
    <w:p w:rsidR="00572532" w:rsidRDefault="00572532" w:rsidP="007A25D3">
      <w:pPr>
        <w:shd w:val="clear" w:color="auto" w:fill="FBD4B4" w:themeFill="accent6" w:themeFillTint="66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</w:pPr>
    </w:p>
    <w:p w:rsidR="00572532" w:rsidRDefault="00572532" w:rsidP="007A25D3">
      <w:pPr>
        <w:shd w:val="clear" w:color="auto" w:fill="FBD4B4" w:themeFill="accent6" w:themeFillTint="66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</w:pPr>
    </w:p>
    <w:p w:rsidR="00572532" w:rsidRDefault="00572532" w:rsidP="007A25D3">
      <w:pPr>
        <w:shd w:val="clear" w:color="auto" w:fill="FBD4B4" w:themeFill="accent6" w:themeFillTint="66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</w:pPr>
    </w:p>
    <w:p w:rsidR="00572532" w:rsidRDefault="00572532" w:rsidP="007A25D3">
      <w:pPr>
        <w:shd w:val="clear" w:color="auto" w:fill="FBD4B4" w:themeFill="accent6" w:themeFillTint="66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</w:pPr>
    </w:p>
    <w:p w:rsidR="00572532" w:rsidRDefault="00572532" w:rsidP="007A25D3">
      <w:pPr>
        <w:shd w:val="clear" w:color="auto" w:fill="FBD4B4" w:themeFill="accent6" w:themeFillTint="66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</w:pPr>
    </w:p>
    <w:p w:rsidR="00572532" w:rsidRDefault="00572532" w:rsidP="007A25D3">
      <w:pPr>
        <w:shd w:val="clear" w:color="auto" w:fill="FBD4B4" w:themeFill="accent6" w:themeFillTint="66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</w:pPr>
    </w:p>
    <w:p w:rsidR="00572532" w:rsidRDefault="00572532" w:rsidP="007A25D3">
      <w:pPr>
        <w:shd w:val="clear" w:color="auto" w:fill="FBD4B4" w:themeFill="accent6" w:themeFillTint="66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</w:pPr>
    </w:p>
    <w:p w:rsidR="00572532" w:rsidRDefault="00572532" w:rsidP="007A25D3">
      <w:pPr>
        <w:shd w:val="clear" w:color="auto" w:fill="FBD4B4" w:themeFill="accent6" w:themeFillTint="66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</w:pPr>
    </w:p>
    <w:p w:rsidR="00572532" w:rsidRDefault="00572532" w:rsidP="007A25D3">
      <w:pPr>
        <w:shd w:val="clear" w:color="auto" w:fill="FBD4B4" w:themeFill="accent6" w:themeFillTint="66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</w:pPr>
    </w:p>
    <w:p w:rsidR="00572532" w:rsidRDefault="00572532" w:rsidP="007A25D3">
      <w:pPr>
        <w:shd w:val="clear" w:color="auto" w:fill="FBD4B4" w:themeFill="accent6" w:themeFillTint="66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</w:pPr>
    </w:p>
    <w:p w:rsidR="00572532" w:rsidRDefault="00572532" w:rsidP="007A25D3">
      <w:pPr>
        <w:shd w:val="clear" w:color="auto" w:fill="FBD4B4" w:themeFill="accent6" w:themeFillTint="66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</w:pPr>
    </w:p>
    <w:p w:rsidR="00572532" w:rsidRDefault="00572532" w:rsidP="007A25D3">
      <w:pPr>
        <w:shd w:val="clear" w:color="auto" w:fill="FBD4B4" w:themeFill="accent6" w:themeFillTint="66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</w:pPr>
    </w:p>
    <w:p w:rsidR="00572532" w:rsidRDefault="00572532" w:rsidP="007A25D3">
      <w:pPr>
        <w:shd w:val="clear" w:color="auto" w:fill="FBD4B4" w:themeFill="accent6" w:themeFillTint="66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</w:pPr>
    </w:p>
    <w:p w:rsidR="00572532" w:rsidRDefault="00572532" w:rsidP="007A25D3">
      <w:pPr>
        <w:shd w:val="clear" w:color="auto" w:fill="FBD4B4" w:themeFill="accent6" w:themeFillTint="66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</w:pPr>
    </w:p>
    <w:p w:rsidR="00572532" w:rsidRDefault="00572532">
      <w:pPr>
        <w:shd w:val="clear" w:color="auto" w:fill="FBD4B4" w:themeFill="accent6" w:themeFillTint="6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25D3" w:rsidRPr="00AE0591" w:rsidRDefault="007A25D3">
      <w:pPr>
        <w:shd w:val="clear" w:color="auto" w:fill="FBD4B4" w:themeFill="accent6" w:themeFillTint="66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7A25D3" w:rsidRPr="00AE0591" w:rsidSect="007A25D3">
      <w:pgSz w:w="11906" w:h="16838"/>
      <w:pgMar w:top="1134" w:right="850" w:bottom="1134" w:left="1418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F72" w:rsidRDefault="009F2F72" w:rsidP="00572532">
      <w:pPr>
        <w:spacing w:after="0" w:line="240" w:lineRule="auto"/>
      </w:pPr>
      <w:r>
        <w:separator/>
      </w:r>
    </w:p>
  </w:endnote>
  <w:endnote w:type="continuationSeparator" w:id="0">
    <w:p w:rsidR="009F2F72" w:rsidRDefault="009F2F72" w:rsidP="0057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F72" w:rsidRDefault="009F2F72" w:rsidP="00572532">
      <w:pPr>
        <w:spacing w:after="0" w:line="240" w:lineRule="auto"/>
      </w:pPr>
      <w:r>
        <w:separator/>
      </w:r>
    </w:p>
  </w:footnote>
  <w:footnote w:type="continuationSeparator" w:id="0">
    <w:p w:rsidR="009F2F72" w:rsidRDefault="009F2F72" w:rsidP="005725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91"/>
    <w:rsid w:val="00572532"/>
    <w:rsid w:val="006344CC"/>
    <w:rsid w:val="007A25D3"/>
    <w:rsid w:val="009F2F72"/>
    <w:rsid w:val="00AE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D46FF-97C2-48A9-9B80-EC632062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0591"/>
    <w:rPr>
      <w:b/>
      <w:bCs/>
    </w:rPr>
  </w:style>
  <w:style w:type="paragraph" w:styleId="a4">
    <w:name w:val="header"/>
    <w:basedOn w:val="a"/>
    <w:link w:val="a5"/>
    <w:uiPriority w:val="99"/>
    <w:unhideWhenUsed/>
    <w:rsid w:val="0057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2532"/>
  </w:style>
  <w:style w:type="paragraph" w:styleId="a6">
    <w:name w:val="footer"/>
    <w:basedOn w:val="a"/>
    <w:link w:val="a7"/>
    <w:uiPriority w:val="99"/>
    <w:unhideWhenUsed/>
    <w:rsid w:val="0057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2532"/>
  </w:style>
  <w:style w:type="paragraph" w:styleId="a8">
    <w:name w:val="Balloon Text"/>
    <w:basedOn w:val="a"/>
    <w:link w:val="a9"/>
    <w:uiPriority w:val="99"/>
    <w:semiHidden/>
    <w:unhideWhenUsed/>
    <w:rsid w:val="007A2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2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Гусейн</cp:lastModifiedBy>
  <cp:revision>2</cp:revision>
  <cp:lastPrinted>2020-10-05T08:57:00Z</cp:lastPrinted>
  <dcterms:created xsi:type="dcterms:W3CDTF">2020-10-05T08:58:00Z</dcterms:created>
  <dcterms:modified xsi:type="dcterms:W3CDTF">2020-10-05T08:58:00Z</dcterms:modified>
</cp:coreProperties>
</file>